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571F" w14:textId="04DB16EE" w:rsidR="00B244F5" w:rsidRPr="004A3865" w:rsidRDefault="000239B2">
      <w:pPr>
        <w:rPr>
          <w:rFonts w:ascii="Bradley Hand ITC" w:hAnsi="Bradley Hand ITC"/>
          <w:b/>
          <w:bCs/>
          <w:color w:val="FF3399"/>
          <w:sz w:val="32"/>
          <w:szCs w:val="32"/>
        </w:rPr>
      </w:pPr>
      <w:bookmarkStart w:id="0" w:name="_GoBack"/>
      <w:bookmarkEnd w:id="0"/>
      <w:r w:rsidRPr="004A3865">
        <w:rPr>
          <w:rFonts w:ascii="Bradley Hand ITC" w:hAnsi="Bradley Hand ITC"/>
          <w:b/>
          <w:bCs/>
          <w:color w:val="FF3399"/>
          <w:sz w:val="32"/>
          <w:szCs w:val="32"/>
        </w:rPr>
        <w:t>Messages from Hope</w:t>
      </w:r>
      <w:r w:rsidR="004A3865" w:rsidRPr="004A3865">
        <w:rPr>
          <w:rFonts w:ascii="Bradley Hand ITC" w:hAnsi="Bradley Hand ITC"/>
          <w:b/>
          <w:bCs/>
          <w:color w:val="FF3399"/>
          <w:sz w:val="32"/>
          <w:szCs w:val="32"/>
        </w:rPr>
        <w:t>:</w:t>
      </w:r>
    </w:p>
    <w:p w14:paraId="06345A68" w14:textId="255FFEFA" w:rsidR="000239B2" w:rsidRPr="004A3865" w:rsidRDefault="000239B2">
      <w:pPr>
        <w:rPr>
          <w:rFonts w:ascii="Bradley Hand ITC" w:hAnsi="Bradley Hand ITC"/>
          <w:b/>
          <w:bCs/>
          <w:color w:val="FF3399"/>
          <w:sz w:val="32"/>
          <w:szCs w:val="32"/>
        </w:rPr>
      </w:pPr>
      <w:r w:rsidRPr="004A3865">
        <w:rPr>
          <w:rFonts w:ascii="Bradley Hand ITC" w:hAnsi="Bradley Hand ITC"/>
          <w:b/>
          <w:bCs/>
          <w:color w:val="9999FF"/>
          <w:sz w:val="32"/>
          <w:szCs w:val="32"/>
        </w:rPr>
        <w:t>So far, Hope has been very busy enjoying the sunshine, planting seeds in the garden</w:t>
      </w:r>
      <w:r w:rsidR="004A3865" w:rsidRPr="004A3865">
        <w:rPr>
          <w:rFonts w:ascii="Bradley Hand ITC" w:hAnsi="Bradley Hand ITC"/>
          <w:b/>
          <w:bCs/>
          <w:color w:val="9999FF"/>
          <w:sz w:val="32"/>
          <w:szCs w:val="32"/>
        </w:rPr>
        <w:t xml:space="preserve"> and </w:t>
      </w:r>
      <w:r w:rsidRPr="004A3865">
        <w:rPr>
          <w:rFonts w:ascii="Bradley Hand ITC" w:hAnsi="Bradley Hand ITC"/>
          <w:b/>
          <w:bCs/>
          <w:color w:val="9999FF"/>
          <w:sz w:val="32"/>
          <w:szCs w:val="32"/>
        </w:rPr>
        <w:t>becoming friends with my retriever Nelly.</w:t>
      </w:r>
      <w:r w:rsidRPr="004A3865">
        <w:rPr>
          <w:rFonts w:ascii="Bradley Hand ITC" w:hAnsi="Bradley Hand ITC"/>
          <w:b/>
          <w:bCs/>
          <w:color w:val="FF3399"/>
          <w:sz w:val="32"/>
          <w:szCs w:val="32"/>
        </w:rPr>
        <w:t xml:space="preserve">  </w:t>
      </w:r>
      <w:r w:rsidRPr="004A3865">
        <w:rPr>
          <w:rFonts w:ascii="Bradley Hand ITC" w:hAnsi="Bradley Hand ITC"/>
          <w:b/>
          <w:bCs/>
          <w:color w:val="99FF99"/>
          <w:sz w:val="32"/>
          <w:szCs w:val="32"/>
        </w:rPr>
        <w:t>She is also learning how to knit and keeping fit by seeing how may times she can ‘kick-up’ the toilet roll.</w:t>
      </w:r>
      <w:r w:rsidRPr="004A3865">
        <w:rPr>
          <w:rFonts w:ascii="Bradley Hand ITC" w:hAnsi="Bradley Hand ITC"/>
          <w:b/>
          <w:bCs/>
          <w:color w:val="FF3399"/>
          <w:sz w:val="32"/>
          <w:szCs w:val="32"/>
        </w:rPr>
        <w:t xml:space="preserve"> </w:t>
      </w:r>
    </w:p>
    <w:p w14:paraId="51CB8FA4" w14:textId="406CA524" w:rsidR="000239B2" w:rsidRPr="004A3865" w:rsidRDefault="000239B2">
      <w:pPr>
        <w:rPr>
          <w:rFonts w:ascii="Bradley Hand ITC" w:hAnsi="Bradley Hand ITC"/>
          <w:b/>
          <w:bCs/>
          <w:color w:val="66CCFF"/>
          <w:sz w:val="32"/>
          <w:szCs w:val="32"/>
        </w:rPr>
      </w:pPr>
      <w:r w:rsidRPr="004A3865">
        <w:rPr>
          <w:rFonts w:ascii="Bradley Hand ITC" w:hAnsi="Bradley Hand ITC"/>
          <w:b/>
          <w:bCs/>
          <w:color w:val="66CCFF"/>
          <w:sz w:val="32"/>
          <w:szCs w:val="32"/>
        </w:rPr>
        <w:t>She says Hi and hopes you are all well and being good for your parents!</w:t>
      </w:r>
    </w:p>
    <w:p w14:paraId="3C100C1C" w14:textId="4EAD5BA6" w:rsidR="000239B2" w:rsidRDefault="000239B2"/>
    <w:p w14:paraId="6BA1C219" w14:textId="3322FB75" w:rsidR="000239B2" w:rsidRDefault="000239B2">
      <w:r>
        <w:rPr>
          <w:rFonts w:eastAsia="Times New Roman"/>
          <w:noProof/>
        </w:rPr>
        <w:drawing>
          <wp:inline distT="0" distB="0" distL="0" distR="0" wp14:anchorId="62C7EA40" wp14:editId="6D5851CB">
            <wp:extent cx="2579408" cy="2286000"/>
            <wp:effectExtent l="318135" t="272415" r="329565" b="272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41941">
                      <a:off x="0" y="0"/>
                      <a:ext cx="2595344" cy="23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6290DBB1" wp14:editId="3A00289E">
            <wp:extent cx="3048000" cy="2286000"/>
            <wp:effectExtent l="190500" t="133350" r="19050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89434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8AF9" w14:textId="2302DD2E" w:rsidR="000239B2" w:rsidRDefault="000239B2"/>
    <w:p w14:paraId="3FEBEC6D" w14:textId="1AAEFC8B" w:rsidR="000239B2" w:rsidRDefault="000239B2">
      <w:r>
        <w:rPr>
          <w:rFonts w:eastAsia="Times New Roman"/>
          <w:noProof/>
        </w:rPr>
        <w:drawing>
          <wp:inline distT="0" distB="0" distL="0" distR="0" wp14:anchorId="482ED266" wp14:editId="0F343D5F">
            <wp:extent cx="2382707" cy="2286000"/>
            <wp:effectExtent l="67310" t="66040" r="66040" b="660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2327">
                      <a:off x="0" y="0"/>
                      <a:ext cx="2392852" cy="22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eastAsia="Times New Roman"/>
          <w:noProof/>
        </w:rPr>
        <w:drawing>
          <wp:inline distT="0" distB="0" distL="0" distR="0" wp14:anchorId="19C196FA" wp14:editId="682F49C1">
            <wp:extent cx="2470150" cy="2286000"/>
            <wp:effectExtent l="0" t="3175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0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B2"/>
    <w:rsid w:val="000239B2"/>
    <w:rsid w:val="004A3865"/>
    <w:rsid w:val="00904DA3"/>
    <w:rsid w:val="00B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8C86"/>
  <w15:chartTrackingRefBased/>
  <w15:docId w15:val="{D7261B2F-DAF8-42A1-81AD-CB3723E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be5b196-69e8-4a66-829d-89fe3d36b2b3@eurprd02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bfded6c-2a80-4d82-bf88-dbf3af1370ca@eurprd02.prod.outlook.com" TargetMode="External"/><Relationship Id="rId5" Type="http://schemas.openxmlformats.org/officeDocument/2006/relationships/image" Target="cid:b55d37f2-691b-4b7f-86ed-448646a8e698@eurprd02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ae79c2eb-242b-49ee-82be-9551bfa73a9e@eurprd02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Henham and Ugley Head Email</cp:lastModifiedBy>
  <cp:revision>2</cp:revision>
  <dcterms:created xsi:type="dcterms:W3CDTF">2020-03-25T19:24:00Z</dcterms:created>
  <dcterms:modified xsi:type="dcterms:W3CDTF">2020-03-25T19:24:00Z</dcterms:modified>
</cp:coreProperties>
</file>